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F2B" w:rsidRPr="00157F2B" w:rsidRDefault="00157F2B" w:rsidP="00157F2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57F2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МИНИСТЕРСТВО ОБРАЗОВАНИЯ И НАУКИ РОССИЙСКОЙ ФЕДЕРАЦИИ</w:t>
      </w:r>
      <w:r w:rsidRPr="00157F2B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157F2B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ПРИКАЗ</w:t>
      </w:r>
      <w:r w:rsidRPr="00157F2B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от 13 августа 2014 г. N 1003</w:t>
      </w:r>
      <w:r w:rsidRPr="00157F2B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157F2B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ОБ УТВЕРЖДЕНИИ</w:t>
      </w:r>
      <w:r w:rsidRPr="00157F2B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ФЕДЕРАЛЬНОГО ГОСУДАРСТВЕННОГО ОБРАЗОВАТЕЛЬНОГО СТАНДАРТА</w:t>
      </w:r>
      <w:r w:rsidRPr="00157F2B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СРЕДНЕГО ПРОФЕССИОНАЛЬНОГО ОБРАЗОВАНИЯ ПО СПЕЦИАЛЬНОСТИ</w:t>
      </w:r>
      <w:r w:rsidRPr="00157F2B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08.02.08 МОНТАЖ И ЭКСПЛУАТАЦИЯ ОБОРУДОВАНИЯ</w:t>
      </w:r>
      <w:r w:rsidRPr="00157F2B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И СИСТЕМ ГАЗОСНАБЖЕНИЯ</w:t>
      </w:r>
    </w:p>
    <w:p w:rsidR="00157F2B" w:rsidRPr="00157F2B" w:rsidRDefault="00157F2B" w:rsidP="00157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 </w:t>
      </w:r>
      <w:hyperlink r:id="rId4" w:history="1">
        <w:r w:rsidRPr="00157F2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подпунктом 5.2.41</w:t>
        </w:r>
      </w:hyperlink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 </w:t>
      </w:r>
      <w:hyperlink r:id="rId5" w:history="1">
        <w:r w:rsidRPr="00157F2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17</w:t>
        </w:r>
      </w:hyperlink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157F2B" w:rsidRPr="00157F2B" w:rsidRDefault="00157F2B" w:rsidP="00157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прилагаемый федеральный государственный образовательный </w:t>
      </w:r>
      <w:hyperlink r:id="rId6" w:anchor="p34" w:tooltip="Ссылка на текущий документ" w:history="1">
        <w:r w:rsidRPr="00157F2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стандарт</w:t>
        </w:r>
      </w:hyperlink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среднего профессионального образования по специальности 08.02.08 Монтаж и эксплуатация оборудования и систем газоснабжения.</w:t>
      </w:r>
    </w:p>
    <w:p w:rsidR="00157F2B" w:rsidRPr="00157F2B" w:rsidRDefault="00157F2B" w:rsidP="00157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Признать утратившим силу </w:t>
      </w:r>
      <w:hyperlink r:id="rId7" w:history="1">
        <w:r w:rsidRPr="00157F2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приказ</w:t>
        </w:r>
      </w:hyperlink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Министерства образования и науки Российской Федерации от 20 апреля 2010 г. N 401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270841 Монтаж и эксплуатация оборудования и систем газоснабжения" (зарегистрирован Министерством юстиции Российской Федерации 3 июня 2010 г., регистрационный N 17470).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Настоящий приказ вступает в силу с 1 сентября 2014 года.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Министр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Д.В.ЛИВАНОВ</w:t>
      </w:r>
    </w:p>
    <w:p w:rsidR="004C7FE4" w:rsidRDefault="00157F2B" w:rsidP="00157F2B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8" w:history="1">
        <w:r w:rsidRPr="00157F2B">
          <w:rPr>
            <w:rFonts w:ascii="Arial" w:eastAsia="Times New Roman" w:hAnsi="Arial" w:cs="Arial"/>
            <w:color w:val="666699"/>
            <w:sz w:val="24"/>
            <w:szCs w:val="24"/>
            <w:shd w:val="clear" w:color="auto" w:fill="FFFFFF"/>
            <w:lang w:eastAsia="ru-RU"/>
          </w:rPr>
          <w:t>http://www.consultant.ru/document/cons_doc_LAW_169265/</w:t>
        </w:r>
      </w:hyperlink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57F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© КонсультантПлюс, 1992-2014</w:t>
      </w:r>
    </w:p>
    <w:p w:rsidR="00157F2B" w:rsidRDefault="00157F2B" w:rsidP="00157F2B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157F2B" w:rsidRPr="00157F2B" w:rsidRDefault="00157F2B" w:rsidP="00157F2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57F2B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>ФЕДЕРАЛЬНЫЙ ГОСУДАРСТВЕННЫЙ ОБРАЗОВАТЕЛЬНЫЙ СТАНДАРТ</w:t>
      </w:r>
      <w:r w:rsidRPr="00157F2B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СРЕДНЕГО ПРОФЕССИОНАЛЬНОГО ОБРАЗОВАНИЯ ПО СПЕЦИАЛЬНОСТИ</w:t>
      </w:r>
      <w:r w:rsidRPr="00157F2B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08.02.08 МОНТАЖ И ЭКСПЛУАТАЦИЯ ОБОРУДОВАНИЯ</w:t>
      </w:r>
      <w:r w:rsidRPr="00157F2B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И СИСТЕМ ГАЗОСНАБЖЕНИЯ</w:t>
      </w:r>
    </w:p>
    <w:p w:rsidR="00157F2B" w:rsidRPr="00157F2B" w:rsidRDefault="00157F2B" w:rsidP="00157F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I. ОБЛАСТЬ ПРИМЕНЕНИЯ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08.02.08 Монтаж и эксплуатация оборудования и систем газоснабжения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Право на реализацию программы подготовки специалистов среднего звена по специальности 08.02.08 Монтаж и эксплуатация оборудования и систем газоснабжения имеет образовательная организация при наличии соответствующей лицензии на осуществление образовательной деятельности.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157F2B" w:rsidRPr="00157F2B" w:rsidRDefault="00157F2B" w:rsidP="00157F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II. ИСПОЛЬЗУЕМЫЕ СОКРАЩЕНИЯ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настоящем стандарте используются следующие сокращения: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 - среднее профессиональное образование;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ППССЗ - программа подготовки специалистов среднего звена;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 - общая компетенция;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ПК - профессиональная компетенция;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ПМ - профессиональный модуль;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МДК - междисциплинарный курс.</w:t>
      </w:r>
    </w:p>
    <w:p w:rsidR="00157F2B" w:rsidRPr="00157F2B" w:rsidRDefault="00157F2B" w:rsidP="00157F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III. ХАРАКТЕРИСТИКА ПОДГОТОВКИ ПО СПЕЦИАЛЬНОСТИ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Получение СПО по ППССЗ допускается только в образовательной организации.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Сроки получения СПО по специальности 08.02.08 Монтаж и эксплуатация оборудования и систем газоснабжения базовой подготовки в очной форме обучения и присваиваемая квалификация приводятся в Таблице 1.</w:t>
      </w:r>
    </w:p>
    <w:p w:rsidR="00157F2B" w:rsidRPr="00157F2B" w:rsidRDefault="00157F2B" w:rsidP="00157F2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4"/>
        <w:gridCol w:w="2934"/>
        <w:gridCol w:w="3311"/>
      </w:tblGrid>
      <w:tr w:rsidR="00157F2B" w:rsidRPr="00157F2B" w:rsidTr="00157F2B">
        <w:tc>
          <w:tcPr>
            <w:tcW w:w="3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квалификации базовой подготовки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получения СПО по ППССЗ базовой подготовки в очной форме обучения </w:t>
            </w:r>
            <w:hyperlink r:id="rId9" w:anchor="p74" w:tooltip="Ссылка на текущий документ" w:history="1">
              <w:r w:rsidRPr="00157F2B">
                <w:rPr>
                  <w:rFonts w:ascii="Arial" w:eastAsia="Times New Roman" w:hAnsi="Arial" w:cs="Arial"/>
                  <w:color w:val="666699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</w:tr>
      <w:tr w:rsidR="00157F2B" w:rsidRPr="00157F2B" w:rsidTr="00157F2B">
        <w:tc>
          <w:tcPr>
            <w:tcW w:w="3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3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года 10 месяцев</w:t>
            </w:r>
          </w:p>
        </w:tc>
      </w:tr>
      <w:tr w:rsidR="00157F2B" w:rsidRPr="00157F2B" w:rsidTr="00157F2B">
        <w:tc>
          <w:tcPr>
            <w:tcW w:w="3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года 10 месяцев </w:t>
            </w:r>
            <w:hyperlink r:id="rId10" w:anchor="p75" w:tooltip="Ссылка на текущий документ" w:history="1">
              <w:r w:rsidRPr="00157F2B">
                <w:rPr>
                  <w:rFonts w:ascii="Arial" w:eastAsia="Times New Roman" w:hAnsi="Arial" w:cs="Arial"/>
                  <w:color w:val="666699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</w:tc>
      </w:tr>
    </w:tbl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&lt;1&gt; Независимо от применяемых образовательных технологий.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157F2B" w:rsidRPr="00157F2B" w:rsidRDefault="00157F2B" w:rsidP="00157F2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2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4"/>
        <w:gridCol w:w="2934"/>
        <w:gridCol w:w="3311"/>
      </w:tblGrid>
      <w:tr w:rsidR="00157F2B" w:rsidRPr="00157F2B" w:rsidTr="00157F2B">
        <w:tc>
          <w:tcPr>
            <w:tcW w:w="3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квалификации углубленной подготовки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получения СПО по ППССЗ углубленной подготовки в очной форме обучения </w:t>
            </w:r>
            <w:hyperlink r:id="rId11" w:anchor="p92" w:tooltip="Ссылка на текущий документ" w:history="1">
              <w:r w:rsidRPr="00157F2B">
                <w:rPr>
                  <w:rFonts w:ascii="Arial" w:eastAsia="Times New Roman" w:hAnsi="Arial" w:cs="Arial"/>
                  <w:color w:val="666699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</w:tr>
      <w:tr w:rsidR="00157F2B" w:rsidRPr="00157F2B" w:rsidTr="00157F2B">
        <w:tc>
          <w:tcPr>
            <w:tcW w:w="3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3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Старший техник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157F2B" w:rsidRPr="00157F2B" w:rsidTr="00157F2B">
        <w:tc>
          <w:tcPr>
            <w:tcW w:w="3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основное общее образование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года 10 месяцев </w:t>
            </w:r>
            <w:hyperlink r:id="rId12" w:anchor="p93" w:tooltip="Ссылка на текущий документ" w:history="1">
              <w:r w:rsidRPr="00157F2B">
                <w:rPr>
                  <w:rFonts w:ascii="Arial" w:eastAsia="Times New Roman" w:hAnsi="Arial" w:cs="Arial"/>
                  <w:color w:val="666699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</w:tc>
      </w:tr>
    </w:tbl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&lt;1&gt; Независимо от применяемых образовательных технологий.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для обучающихся по очно-заочной и заочной формам обучения: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базе среднего общего образования - не более чем на 1 год;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базе основного общего образования - не более чем на 1,5 года;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для инвалидов и лиц с ограниченными возможностями здоровья - не более чем на 10 месяцев.</w:t>
      </w:r>
    </w:p>
    <w:p w:rsidR="00157F2B" w:rsidRPr="00157F2B" w:rsidRDefault="00157F2B" w:rsidP="00157F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IV. ХАРАКТЕРИСТИКА ПРОФЕССИОНАЛЬНОЙ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 ВЫПУСКНИКОВ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Область профессиональной деятельности выпускников: организация и проведение работ по проектированию, строительству, реконструкции, техническому перевооружению, консервации и ликвидации, изготовлению, монтажу, наладке, обслуживанию и ремонту технических устройств, применяемых в системах газораспределения и газопотребления.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Объектами профессиональной деятельности выпускников являются: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технические задачи, связанные с практическими работами по проектированию, строительству, монтажу и эксплуатации систем газораспределения и газопотребления для гражданских, промышленных и сельскохозяйственных объектов;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управление структурными подразделениями;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первичные трудовые коллективы.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Техник готовится к следующим видам деятельности: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4.3.1. Участие в проектировании систем газораспределения и газопотребления.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4.3.2. Организация и выполнение работ по строительству и монтажу систем газораспределения и газопотребления.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4.3.3. Организация, проведение и контроль работ по эксплуатации систем газораспределения и газопотребления.</w:t>
      </w:r>
    </w:p>
    <w:p w:rsidR="00157F2B" w:rsidRPr="00157F2B" w:rsidRDefault="00157F2B" w:rsidP="00157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4.3.4. Выполнение работ по одной или нескольким профессиям рабочих, должностям служащих (</w:t>
      </w:r>
      <w:hyperlink r:id="rId13" w:anchor="p1453" w:tooltip="Ссылка на текущий документ" w:history="1">
        <w:r w:rsidRPr="00157F2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приложение</w:t>
        </w:r>
      </w:hyperlink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настоящему ФГОС СПО).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Старший техник готовится к следующим видам деятельности: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4.4.1. Участие в проектировании систем газораспределения и газопотребления.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4.4.2. Организация и выполнение работ по строительству и монтажу систем газораспределения и газопотребления.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4.4.3. Организация, проведение и контроль работ по эксплуатации систем газораспределения и газопотребления.</w:t>
      </w:r>
    </w:p>
    <w:p w:rsidR="00157F2B" w:rsidRPr="00157F2B" w:rsidRDefault="00157F2B" w:rsidP="00157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4.4.4. Выполнение работ по одной или нескольким профессиям рабочих, должностям служащих (</w:t>
      </w:r>
      <w:hyperlink r:id="rId14" w:anchor="p1453" w:tooltip="Ссылка на текущий документ" w:history="1">
        <w:r w:rsidRPr="00157F2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приложение</w:t>
        </w:r>
      </w:hyperlink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настоящему ФГОС СПО).</w:t>
      </w:r>
    </w:p>
    <w:p w:rsidR="00157F2B" w:rsidRPr="00157F2B" w:rsidRDefault="00157F2B" w:rsidP="00157F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V. ТРЕБОВАНИЯ К РЕЗУЛЬТАТАМ ОСВОЕНИЯ ПРОГРАММЫ ПОДГОТОВКИ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СПЕЦИАЛИСТОВ СРЕДНЕГО ЗВЕНА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Техник должен обладать общими компетенциями, включающими в себя способность: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 6. Работать в коллективе и в команде, эффективно общаться с коллегами, руководством, потребителями.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Техник должен обладать профессиональными компетенциями, соответствующими видам деятельности: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5.2.1. Участие в проектировании систем газораспределения и газопотребления.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1.1. Конструировать элементы систем газораспределения и газопотребления.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1.2. Выполнять расчет систем газораспределения и газопотребления.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1.3. Составлять спецификацию материалов и оборудования на системы газораспределения и газопотребления.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5.2.2. Организация и выполнение работ по строительству и монтажу систем газораспределения и газопотребления.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ПК 2.1. Организовывать и выполнять подготовку систем и объектов к строительству и монтажу.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2.2. Организовывать и выполнять работы по строительству и монтажу систем газораспределения и газопотребления.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2.3. Организовывать и выполнять производственный контроль качества строительно-монтажных работ.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2.4. Выполнять пусконаладочные работы систем газораспределения и газопотребления.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2.5. Руководство другими работниками в рамках подразделения при выполнении работ по строительству и монтажу систем газораспределения и газопотребления.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5.2.3. Организация, проведение и контроль работ по эксплуатации систем газораспределения и газопотребления.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3.1. Осуществлять контроль и диагностику параметров эксплуатационной пригодности систем газораспределения и газопотребления.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3.2. Осуществлять планирование работ, связанных с эксплуатацией и ремонтом систем газораспределения и газопотребления.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3.3. Организовывать производство работ по эксплуатации и ремонту систем газораспределения и газопотребления.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3.4. Осуществлять надзор и контроль за ремонтом и его качеством.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3.5. Осуществлять руководство другими работниками в рамках подразделения при выполнении работ по эксплуатации систем газораспределения и газопотребления.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5.2.4. Выполнение работ по одной или нескольким профессиям рабочих, должностям служащих.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Старший техник должен обладать общими компетенциями, включающими в себя способность: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 3. Решать проблемы, оценивать риски и принимать решения в нестандартных ситуациях.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 9. Быть готовым к смене технологий в профессиональной деятельности.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Старший техник должен обладать профессиональными компетенциями, соответствующими видам деятельности: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5.4.1. Участие в проектировании систем газораспределения и газопотребления.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1.1. Конструировать системы газораспределения и газопотребления.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1.2. Выполнять расчеты систем газораспределения и газопотребления.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1.3. Составлять спецификацию материалов и оборудования на системы газораспределения и газопотребления.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1.4. Осуществлять руководство другими работниками в рамках подразделения и взаимодействие с сотрудниками смежных подразделений при выполнении работ по проектированию газораспределения и газопотребления.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5.4.2. Организация и выполнение работ по строительству и монтажу систем газораспределения и газопотребления.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2.1. Организовывать и выполнять подготовку систем и объектов к строительству и монтажу.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2.2. Организовывать и выполнять работы по строительству и монтажу систем газораспределения и газопотребления.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2.3. Организовывать и выполнять производственный контроль качества строительно-монтажных работ.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2.4. Выполнять пусконаладочные работы систем газораспределения и газопотребления.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2.5. Руководство другими работниками в рамках подразделения и взаимодействие с сотрудниками смежных подразделений при выполнении работ по строительству и монтажу систем газораспределения и газопотребления.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5.4.3. Организация, проведение и контроль работ по эксплуатации систем газораспределения и газопотребления.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3.1. Осуществлять контроль и диагностику параметров эксплуатационной пригодности систем газораспределения и газопотребления.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3.2. Осуществлять планирование работ, связанных с эксплуатацией и ремонтом систем газораспределения и газопотребления.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3.3. Организовывать производство работ по эксплуатации и ремонту систем газораспределения и газопотребления.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3.4. Организовывать производство работ по реконструкции систем газораспределения и газопотребления.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3.5. Осуществлять надзор и контроль за ремонтом и его качеством.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ПК.3.6. Руководство другими работниками в рамках подразделения и взаимодействие с сотрудниками смежных подразделений при выполнении работ по эксплуатации систем газораспределения и газопотребления.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5.4.4. Выполнение работ по одной или нескольким профессиям рабочих, должностям служащих.</w:t>
      </w:r>
    </w:p>
    <w:p w:rsidR="00157F2B" w:rsidRPr="00157F2B" w:rsidRDefault="00157F2B" w:rsidP="00157F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VI. ТРЕБОВАНИЯ К СТРУКТУРЕ ПРОГРАММЫ ПОДГОТОВКИ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СПЕЦИАЛИСТОВ СРЕДНЕГО ЗВЕНА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ППССЗ предусматривает изучение следующих учебных циклов: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 гуманитарного и социально-экономического;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математического и общего естественнонаучного;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профессионального;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разделов: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учебная практика;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производственная практика (по профилю специальности);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производственная практика (преддипломная);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промежуточная аттестация;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государственная итоговая аттестация.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</w:t>
      </w: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жизнедеятельности" составляет 68 часов, из них на освоение основ военной службы - 48 часов.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157F2B" w:rsidRPr="00157F2B" w:rsidRDefault="00157F2B" w:rsidP="00157F2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3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Структура программы подготовки специалистов среднего звена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базовой подготовки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1757"/>
        <w:gridCol w:w="1515"/>
        <w:gridCol w:w="1470"/>
        <w:gridCol w:w="2114"/>
        <w:gridCol w:w="1495"/>
      </w:tblGrid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максимальной учебной нагрузки обучающегося (час./нед.)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часов обязательных учебных занятий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3186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2124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должен: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ориентироваться в </w:t>
            </w: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основные категории и понятия философии;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роль философии в жизни человека и общества;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философского учения о бытии;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сущность процесса познания;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 условиях формирования личности, свободе и ответственности за сохранение жизни, культуры, </w:t>
            </w: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окружающей среды;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социальных и этических проблемах, связанных с развитием и использованием достижений науки,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техники и технологий;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ОГСЭ.01. Основы философии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 1 - 9</w:t>
            </w:r>
          </w:p>
        </w:tc>
      </w:tr>
    </w:tbl>
    <w:p w:rsidR="00157F2B" w:rsidRPr="00157F2B" w:rsidRDefault="00157F2B" w:rsidP="00157F2B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15" w:history="1">
        <w:r w:rsidRPr="00157F2B">
          <w:rPr>
            <w:rFonts w:ascii="Arial" w:eastAsia="Times New Roman" w:hAnsi="Arial" w:cs="Arial"/>
            <w:color w:val="666699"/>
            <w:sz w:val="24"/>
            <w:szCs w:val="24"/>
            <w:u w:val="single"/>
            <w:shd w:val="clear" w:color="auto" w:fill="FFFFFF"/>
            <w:lang w:eastAsia="ru-RU"/>
          </w:rPr>
          <w:t>http://www.consultant.ru/document/cons_doc_LAW_169265/?frame=1</w:t>
        </w:r>
      </w:hyperlink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208"/>
        <w:gridCol w:w="901"/>
        <w:gridCol w:w="901"/>
        <w:gridCol w:w="2643"/>
        <w:gridCol w:w="741"/>
      </w:tblGrid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основные направления развития ключевых регионов мира на рубеже веков (XX и XXI вв.);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основные процессы (интеграционные, поликультурные, миграционные и иные) </w:t>
            </w: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политического и экономического развития ведущих государств и регионов мира;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ОГСЭ.02. История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 1 - 9</w:t>
            </w: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ОГСЭ.03. Иностранный язык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 1 - 9</w:t>
            </w: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здорового образа жизни.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ОГСЭ.04. Физическая культура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 2, 3, 6</w:t>
            </w: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результате изучения обязательной части учебного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цикла обучающийся должен: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находить производные;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вычислять неопределенные и определенные интегралы;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решать прикладные задачи с использованием элементов - дифференциального и интегрального исчислений;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решать простейшие дифференциальные уравнения;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находить значения функций с помощью ряда Маклерона;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основные понятия и методы математического анализа дискретной математики;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основные численные методы решения прикладных задач;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основные понятия теории вероятностей и математической статистики;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ЕН.01. Математика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 1 - 9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 1.1 - 3.5</w:t>
            </w: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использовать прикладные программные средства для решения профессиональных задач;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состав и структуру персональных компьютеров и вычислительных систем;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основные понятия и технологии автоматизации обработки информации;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базовые системные программные продукты и пакеты прикладных программ;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сетевые технологии обработки информации;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ЕН.02. Информатика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 1 - 9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 1.1, 1.3, 2.2, 2.3, 3.1, 3.2</w:t>
            </w: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осознавать взаимосвязь организмов и среды обитания;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определять условия устойчивого состояния </w:t>
            </w: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экосистем и причины возникновения экологического кризиса;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правовые вопросы экологической безопасности;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 экологических принципах рационального природопользования;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 и цели природоохранных органов управления и надзора.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ЕН.03. Экологические основы природопользования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 1 - 9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 1.1 - 3.5</w:t>
            </w: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П.00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2354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пользоваться нормативной документацией при выполнении графических работ;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выполнять строительные и специальные чертежи в технике в ручной и машинной графике;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выполнять эскизы;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читать чертежи;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законы, методы и приемы проекционного черчения;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требования государственных стандартов единой системы конструкторской документации и системы проектной документации для строительства по оформлению и составлению строительных и сантехнических чертежей;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технологию выполнения чертежей с использованием системы автоматического проектирования;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ОП.01. Инженерная графика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 1 - 9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 1.1 - 3.5</w:t>
            </w: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выполнять расчеты на прочность, жесткость и устойчивость элементов сооружений;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определять координаты центра тяжести тел;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знать.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основные понятия и законы механики твердого тела;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методы механических испытаний материалов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ОП.02. Техническая механика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 1 - 9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 1.1 - 3.5</w:t>
            </w: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использовать электротехнические законы для расчета электрических цепей постоянного и переменного тока;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выполнять электрические измерения;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использовать электротехнические </w:t>
            </w: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законы для расчета магнитных цепей;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основные электротехнические законы;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методы составления и расчета простых электрических и магнитных цепей;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электроники;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основные виды и типы электронных приборов;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ОП.03. Электротехника и электроника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 1 - 9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 1.1 - 3.5</w:t>
            </w: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выбирать материалы и сортимент труб для газопроводов, используя нормативно-справочную литературу;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материалы, используемые для изготовления труб и средств крепления;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ОП.04. Материалы и изделия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 1 - 9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 1.1 - 3.5</w:t>
            </w: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составлять замерные схемы для изготовления заготовок;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строительного производства, монтажа оборудования санитарно-технических систем;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ОП.05. Основы строительного производства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 1 - 9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 1.1 - 3.5</w:t>
            </w: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определять параметры при гидравлическом расчете трубопроводов, воздуховодов;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строить характеристики насосов и вентиляторов;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режимы движения жидкости;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гидравлический расчет простых трубопроводов;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виды и характеристики насосов и вентиляторов;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способы теплопередачи и теплообмена;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ОП.06. Основы гидравлики, теплотехники и аэродинамики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 1 - 9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 1.1 - 3.5</w:t>
            </w: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читать разбивочный чертеж;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использовать мерный комплект для измерения длин линий, теодолит для измерения углов, нивелир для измерения превышений;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решать простейшие задачи детальных разбивочных работ;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основные геодезические определения;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типы и устройство основных геодезических приборов, методику выполнения разбивочных работ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ОП.07. Основы геодезии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 1 - 9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 1.1 - 3.5</w:t>
            </w: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составлять сметный расчет, используя сметно-нормативную базу;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состав, порядок разработки, согласования </w:t>
            </w: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 утверждения проектно-сметной документации;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ОП.08. Нормирование труда и сметы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 1 - 9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 1.1 - 3.5</w:t>
            </w: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использовать прикладное программное обеспечение (текстовые и графические редакторы, электронные таблицы, информационно-поисковые системы);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основные понятия автоматизированной обработки информации, общий состав и структуру электронно-вычислительных машин и вычислительных систем;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базовые системные программные продукты и пакеты прикладных программ;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технологию поиска информации;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ОП.09.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 1 - 9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 1.1 - 3.5</w:t>
            </w:r>
          </w:p>
        </w:tc>
      </w:tr>
    </w:tbl>
    <w:p w:rsidR="00157F2B" w:rsidRDefault="00157F2B" w:rsidP="00157F2B"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16" w:history="1">
        <w:r w:rsidRPr="00157F2B">
          <w:rPr>
            <w:rFonts w:ascii="Arial" w:eastAsia="Times New Roman" w:hAnsi="Arial" w:cs="Arial"/>
            <w:color w:val="666699"/>
            <w:sz w:val="24"/>
            <w:szCs w:val="24"/>
            <w:shd w:val="clear" w:color="auto" w:fill="FFFFFF"/>
            <w:lang w:eastAsia="ru-RU"/>
          </w:rPr>
          <w:t>http://www.consultant.ru/document/cons_doc_LAW_169265/?frame=2</w:t>
        </w:r>
      </w:hyperlink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57F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© КонсультантПлюс, 1992-2014© КонсультантПлюс, 1992-2014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058"/>
        <w:gridCol w:w="1012"/>
        <w:gridCol w:w="904"/>
        <w:gridCol w:w="2578"/>
        <w:gridCol w:w="782"/>
      </w:tblGrid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защищать свои права в соответствии с гражданским, гражданско-процессуальным и </w:t>
            </w: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трудовым законодательством;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нормы права, регулирующие правоотношения в процессе профессиональной деятельности;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права и обязанности работников в сфере профессиональной деятельности;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ОП.10. Правовое обеспечение профессиональной деятельности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 1 - 9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 1.1 - 3.5</w:t>
            </w: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организацию производственного и технологического процессов;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механизмы ценообразования на продукцию (услуги), формы оплаты труда в современных условиях;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методику разработки бизнес-плана;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ОП.11. Экономика организации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 1 - 9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 1.1 - 3.5</w:t>
            </w: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применять в профессиональной деятельности приемы делового общения;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принимать эффективные решения;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функции менеджмента;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процесс принятия и реализации управленческих решений;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методы управления конфликтами;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особенности менеджмента в области профессиональной деятельности;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ОП.12. Менеджмент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 1 - 9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ПК 1.1 - 3.5</w:t>
            </w: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проводить анализ травмоопасных и вредных факторов в сфере профессиональной деятельности;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разрабатывать мероприятия, обеспечивающие безопасные условия труда;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классификацию и номенклатуру негативных факторов производственной среды;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правовые, нормативные и организационные основы охраны труда в организации;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методы и средства защиты от опасных и </w:t>
            </w: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вредных производственных факторов;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ОП.13. Охрана труда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 1 - 9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 1.1 - 3.5</w:t>
            </w: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владеть способами бесконфликтного общения и </w:t>
            </w: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саморегуляции в повседневной деятельности и экстремальных условиях военной службы;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оказывать первую помощь пострадавшим;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организацию и порядок призыва граждан на военную службу и </w:t>
            </w: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поступления на нее в добровольном порядке;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порядок и правила оказания первой помощи пострадавшим.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ОП.14. Безопасность жизнедеятельности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 1 - 9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 1.1 - 3.5</w:t>
            </w: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ПМ.00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1278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F2B" w:rsidRPr="00157F2B" w:rsidTr="00157F2B">
        <w:tc>
          <w:tcPr>
            <w:tcW w:w="16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4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проектировании систем газораспределения и газопотребления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иметь практический опыт: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чтения чертежей рабочих проектов;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выполнения замеров, составления эскизов и проектирования элементов систем газораспределения и газопотребления;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выбора материалов и оборудования в соответствии требованиями нормативно-справочной литературы, и технико-экономической целесообразности их применения;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составления спецификаций материалов и оборудования систем газораспределения и газопотребления;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вычерчивать на генплане населенного пункта сети газораспределения;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строить продольные профили участков газопроводов;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вычерчивать оборудование и газопроводы на планах этажей;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моделировать и вычерчивать аксонометрические схемы внутренних газопроводов для гражданских, промышленных и сельскохозяйственных объектов;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читать архитектурно-строительные и специальные чертежи;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конструировать и выполнять фрагменты специальных чертежей при помощи персонального компьютера;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пользоваться нормативно-справочной </w:t>
            </w: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информацией для расчета элементов систем газораспределения и газопотребления;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определять расчетные расходы газа потребителями низкого, среднего и высокого давления;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выполнять гидравлический расчет систем газораспределения и газопотребления;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подбирать оборудование газорегуляторных пунктов;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выполнять расчет систем и подбор оборудования с использованием вычислительной техники и персональных компьютеров;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заполнять формы таблиц спецификаций материалов и оборудования в соответствии с государственными стандартами и техническими условиями;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знать;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классификацию и устройство газопроводов городов и населенных пунктов;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основные элементы систем газораспределения и газопотребления;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условные обозначения на чертежах;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устройство бытовых газовых приборов и аппаратуры;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автоматические устройства систем газораспределения и газопотребления;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 проектов и требования к проектированию систем газораспределения и газопотребления;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алгоритмы для расчета систем и подбора газопотребляющего оборудования;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и типы газорегуляторных установок, методику выбора оборудования газорегуляторных пунктов;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и параметры газовых горелок;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газонаполнительных станций;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требования, предъявляемые к размещению баллонных и резервуарных установок сжиженных углеводородных газов;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нормы проектирования установок сжиженного газа;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требования, предъявляемые к защите газопроводов от коррозии;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параметры и технические условия применения трубопроводов и арматуры.</w:t>
            </w:r>
          </w:p>
        </w:tc>
        <w:tc>
          <w:tcPr>
            <w:tcW w:w="2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МДК 01.01. Особенности проектирования систем газораспределения и газопотребления</w:t>
            </w:r>
          </w:p>
        </w:tc>
        <w:tc>
          <w:tcPr>
            <w:tcW w:w="2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 1 - 9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 1.1 - 1.3</w:t>
            </w:r>
          </w:p>
        </w:tc>
      </w:tr>
      <w:tr w:rsidR="00157F2B" w:rsidRPr="00157F2B" w:rsidTr="00157F2B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МДК 01.02. Реализация проектирования систем газораспределения и газопотребления с использованием компьютерных технологий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F2B" w:rsidRPr="00157F2B" w:rsidTr="00157F2B">
        <w:tc>
          <w:tcPr>
            <w:tcW w:w="16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4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выполнение работ по строительству и монтажу систем газораспределения и газопотребления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иметь практический опыт: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участия в разработке монтажных чертежей и документации;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изготовления и доставки заготовок на объект с соблюдением календарного графика производства строительно-монтажных работ;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составления приемосдаточной документации;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составления технологических карт с привязкой к реальному объекту;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организации стройгенплана с размещением оборудования, машин и механизмов для ведения строительно-монтажных работ с соблюдением требований охраны труда;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выполнения строительно-монтажных работ на объектах;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проведения технологического контроля строительно-монтажных работ;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проведения испытаний;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устранения дефектов;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оформления результатов испытаний;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обеспечения трудовой дисциплины в соответствии с графиком работы;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обеспечения безопасных методов ведения работ;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выполнять монтажные чертежи элементов систем газораспределения и газопотребления;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разрабатывать технологию сборки укрупненных узлов;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выбирать оптимальный способ доставки заготовок на объект;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определять объемы земляных работ;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выбирать машины и механизмы, инструменты и приспособления для ведения строительно-монтажных работ;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составлять календарные графики производства работ;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разрабатывать проект производства работ, используя нормативно-справочную литературу;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организовывать и проводить строительно-монтажные работы систем газораспределения, газопотребления и газоиспользующего оборудования с </w:t>
            </w: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применением ручного и механизированного инструмента, машин и механизмов;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производить испытания;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подготавливать пакет документации для приемосдаточной комиссии;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применять нормативные требования по охране труда и защите окружающей среды при строительно-монтажных работах;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технологию изготовления и сборки узлов и деталей газопроводов из различных материалов;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монтажного проектирования;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способы доставки заготовок на объект;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меры безопасности на заготовительном производстве и строительной площадке;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назначение, обоснование и состав проекта производства работ;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технологию построения календарного графика производства строительно-монтажных работ;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технологию строительно-монтажных работ газоиспользующего оборудования, систем газораспределения, газопотребления;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машины и механизмы, инструменты и приспособления для </w:t>
            </w: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строительно-монтажных работ;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правила монтажа оборудования газонаполнительных станций, резервуарных и газобаллонных установок;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правила монтажа установок защиты газопроводов от коррозии;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виды производственного контроля и инструменты его проведения;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правила проведения испытаний и наладки систем газораспределения, газопотребления и газоиспользующего оборудования;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порядок и оформление документации при сдаче систем в эксплуатацию;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строительные нормы и правила по охране труда, защите окружающей среды и созданию безопасных условий производства работ.</w:t>
            </w:r>
          </w:p>
        </w:tc>
        <w:tc>
          <w:tcPr>
            <w:tcW w:w="2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МДК 02.01. Реализация технологических процессов монтажа систем газораспределения и газопотребления</w:t>
            </w:r>
          </w:p>
        </w:tc>
        <w:tc>
          <w:tcPr>
            <w:tcW w:w="2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 1 - 9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 2.1 - 2.5</w:t>
            </w:r>
          </w:p>
        </w:tc>
      </w:tr>
      <w:tr w:rsidR="00157F2B" w:rsidRPr="00157F2B" w:rsidTr="00157F2B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МДК 02.02. Контроль соответствия качества монтажа систем газораспределения и газопотребления требованиям нормативной и технической документации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F2B" w:rsidRPr="00157F2B" w:rsidTr="00157F2B">
        <w:tc>
          <w:tcPr>
            <w:tcW w:w="16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ПМ.03</w:t>
            </w:r>
          </w:p>
        </w:tc>
        <w:tc>
          <w:tcPr>
            <w:tcW w:w="4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Организация, проведение и контроль работ по эксплуатации систем газораспределения и газопотребления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иметь практический опыт: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составления эскизов узлов по присоединению вновь построенных газопроводов к действующим;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обхода трасс газопроводов;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работы с приборами для обнаружения утечек газа, измерения электрических потенциалов;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проведения эксплуатационных и пусконаладочных работ оборудования и систем газораспределения и газопотребления;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составления планов ликвидации аварий;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оформления технической документации по эксплуатации газопроводов и оборудования;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определять состав бригад и объемы работ при эксплуатационных и ремонтных работах систем газораспределения и газопотребления;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составлять планы периодичности обхода газопроводов, маршрутные карты, графики планово-предупредительных и капитальных ремонтов;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обеспечивать работу по обходу, техническому обследованию и испытанию наружных газопроводов всех категорий;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организовать работу по эксплуатации систем в соответствии с техническими требованиями;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организовывать работу бригады в установленном режиме труда и отдыха;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осуществлять контроль качества работ по эксплуатации оборудования и систем газораспределения и газопотребления;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применять нормативные требования по охране труда и защите окружающей среды при эксплуатации систем газораспределения и газопотребления;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разрабатывать и оформлять документацию по эксплуатации;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основные параметры и порядок проведения технического диагностирования систем газораспределения и газопотребления;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структуру и задачи эксплуатационной организации;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права и обязанности лиц, ответственных за безопасную эксплуатацию объектов систем газораспределения и газопотребления;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нормативные акты, техническую </w:t>
            </w: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документацию по эксплуатации оборудования систем газораспределения и газопотребления;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эксплуатационные требования к системам газораспределения и газопотребления;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способы присоединения вновь построенных газопроводов к действующим сетям;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структуру аварийно-диспетчерской службы;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правила технической эксплуатации баллонных и резервуарных установок сжиженных углеводородных газов и газонаполнительных станций;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виды ремонтных работ, проводимых с обязательным участием технического надзора;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порядок и сроки проведения работ при обходе, обследовании и обслуживании трасс подземных и надземных газопроводов;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технологию и организацию работ при эксплуатации систем и оборудования;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строительные нормы и правила по охране труда, защите окружающей среды и создание безопасных условий производства работ;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документацию на эксплуатацию систем газораспределения и газопотребления.</w:t>
            </w:r>
          </w:p>
        </w:tc>
        <w:tc>
          <w:tcPr>
            <w:tcW w:w="2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МДК 03.01. Организация и контроль работ по эксплуатации систем газораспределения и газопотребления</w:t>
            </w:r>
          </w:p>
        </w:tc>
        <w:tc>
          <w:tcPr>
            <w:tcW w:w="2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 1 - 9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 3.1 - 3.5</w:t>
            </w:r>
          </w:p>
        </w:tc>
      </w:tr>
      <w:tr w:rsidR="00157F2B" w:rsidRPr="00157F2B" w:rsidTr="00157F2B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МДК 03.02. Реализация технологических процессов эксплуатации систем </w:t>
            </w: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газораспределения и газопотребления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7F2B" w:rsidRDefault="00157F2B" w:rsidP="00157F2B"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17" w:history="1">
        <w:r w:rsidRPr="00157F2B">
          <w:rPr>
            <w:rFonts w:ascii="Arial" w:eastAsia="Times New Roman" w:hAnsi="Arial" w:cs="Arial"/>
            <w:color w:val="666699"/>
            <w:sz w:val="24"/>
            <w:szCs w:val="24"/>
            <w:shd w:val="clear" w:color="auto" w:fill="FFFFFF"/>
            <w:lang w:eastAsia="ru-RU"/>
          </w:rPr>
          <w:t>http://www.consultant.ru/document/cons_doc_LAW_169265/?frame=3</w:t>
        </w:r>
      </w:hyperlink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57F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© КонсультантПлюс, 1992-2014</w:t>
      </w:r>
    </w:p>
    <w:p w:rsidR="00157F2B" w:rsidRDefault="00157F2B" w:rsidP="00157F2B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"/>
        <w:gridCol w:w="3114"/>
        <w:gridCol w:w="1303"/>
        <w:gridCol w:w="1303"/>
        <w:gridCol w:w="1356"/>
        <w:gridCol w:w="1045"/>
      </w:tblGrid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Вариативная часть учебных циклов ППССЗ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(определяется образовательной организацией самостоятельно)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часов обучения по учебным циклам ППССЗ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4536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3024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нед.</w:t>
            </w:r>
          </w:p>
        </w:tc>
        <w:tc>
          <w:tcPr>
            <w:tcW w:w="2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 1 - 9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 1.1 - 3.5</w:t>
            </w: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ПДП.00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нед.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нед.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нед.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ГИА.01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нед.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ГИА.02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нед.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7F2B" w:rsidRPr="00157F2B" w:rsidRDefault="00157F2B" w:rsidP="00157F2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4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получения СПО по ППССЗ базовой подготовки в очной форме обучения составляет 147 недель, в том числе: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8"/>
        <w:gridCol w:w="1321"/>
      </w:tblGrid>
      <w:tr w:rsidR="00157F2B" w:rsidRPr="00157F2B" w:rsidTr="00157F2B">
        <w:tc>
          <w:tcPr>
            <w:tcW w:w="10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Обучение по учебным циклам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 нед.</w:t>
            </w:r>
          </w:p>
        </w:tc>
      </w:tr>
      <w:tr w:rsidR="00157F2B" w:rsidRPr="00157F2B" w:rsidTr="00157F2B">
        <w:tc>
          <w:tcPr>
            <w:tcW w:w="10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нед.</w:t>
            </w:r>
          </w:p>
        </w:tc>
      </w:tr>
      <w:tr w:rsidR="00157F2B" w:rsidRPr="00157F2B" w:rsidTr="00157F2B">
        <w:tc>
          <w:tcPr>
            <w:tcW w:w="100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F2B" w:rsidRPr="00157F2B" w:rsidTr="00157F2B">
        <w:tc>
          <w:tcPr>
            <w:tcW w:w="10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нед.</w:t>
            </w:r>
          </w:p>
        </w:tc>
      </w:tr>
      <w:tr w:rsidR="00157F2B" w:rsidRPr="00157F2B" w:rsidTr="00157F2B">
        <w:tc>
          <w:tcPr>
            <w:tcW w:w="10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нед.</w:t>
            </w:r>
          </w:p>
        </w:tc>
      </w:tr>
      <w:tr w:rsidR="00157F2B" w:rsidRPr="00157F2B" w:rsidTr="00157F2B">
        <w:tc>
          <w:tcPr>
            <w:tcW w:w="10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нед.</w:t>
            </w:r>
          </w:p>
        </w:tc>
      </w:tr>
      <w:tr w:rsidR="00157F2B" w:rsidRPr="00157F2B" w:rsidTr="00157F2B">
        <w:tc>
          <w:tcPr>
            <w:tcW w:w="10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нед.</w:t>
            </w:r>
          </w:p>
        </w:tc>
      </w:tr>
      <w:tr w:rsidR="00157F2B" w:rsidRPr="00157F2B" w:rsidTr="00157F2B">
        <w:tc>
          <w:tcPr>
            <w:tcW w:w="10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 нед.</w:t>
            </w:r>
          </w:p>
        </w:tc>
      </w:tr>
    </w:tbl>
    <w:p w:rsidR="00157F2B" w:rsidRPr="00157F2B" w:rsidRDefault="00157F2B" w:rsidP="00157F2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5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Структура программы подготовки специалистов среднего звена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углубленной подготовки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048"/>
        <w:gridCol w:w="1457"/>
        <w:gridCol w:w="1414"/>
        <w:gridCol w:w="2030"/>
        <w:gridCol w:w="1438"/>
      </w:tblGrid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максимальной учебной нагрузки обучающегося (час./нед.)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часов обязательных учебных занятий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4374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2916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должен: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основные категории и понятия философии;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роль философии в жизни человека и общества;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основы философского учения о бытии;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сущность процесса познания;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ОГСЭ.01. Основы философии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 1 - 9</w:t>
            </w: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выявлять взаимосвязь российских, региональных, мировых социально-экономических, политических и </w:t>
            </w: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культурных проблем;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основные направления развития ключевых регионов мира на рубеже веков (XX и XXI вв.);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ОГСЭ.02. История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 1 - 9</w:t>
            </w: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применять техники и приемы эффективного общения в профессиональной деятельности;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использовать приемы саморегуляции поведения в процессе межличностного общения;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взаимосвязь общения и деятельности;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цели, функции, виды и уровни общения;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роли и ролевые ожидания в общении;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виды социальных взаимодействий;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механизмы взаимопонимания в общении;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техники и приемы общения, правила слушания, ведения беседы, убеждения;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этические принципы общения;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источники, причины, виды и способы разрешения конфликтов;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ОГСЭ.03. Психология общения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 1 - 9</w:t>
            </w: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лексический (1200 - 1400 лексических единиц) и </w:t>
            </w: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ОГСЭ.04. Иностранный язык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 1 - 9</w:t>
            </w: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здорового образа жизни.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ОГСЭ.05. Физическая культура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 2, 3, 6</w:t>
            </w: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должен: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находить производные;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вычислять неопределенные и определенные интегралы;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решать прикладные задачи с использованием элементов - дифференциального и интегрального исчислений;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решать простейшие дифференциальные уравнения;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находить значения функций с помощью ряда Маклерона;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основные понятия и методы математического анализа дискретной математики;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основные численные методы решения </w:t>
            </w: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прикладных задач;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основные понятия теории вероятностей и математической статистики;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ЕН.01. Математика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 1 - 9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 1.1 - 3.6</w:t>
            </w: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использовать прикладные программные средства для решения профессиональных задач;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состав и структуру персональных компьютеров и вычислительных систем;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основные понятия и технологии автоматизации обработки информации;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базовые системные программные продукты и пакеты прикладных программ;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сетевые технологии обработки информации;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ЕН.02. Информатика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 1 - 9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 1.1, 1.3, 2.2, 2.3, 3.1, 3.2</w:t>
            </w:r>
          </w:p>
        </w:tc>
      </w:tr>
    </w:tbl>
    <w:p w:rsidR="00157F2B" w:rsidRDefault="00157F2B" w:rsidP="00157F2B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18" w:history="1">
        <w:r w:rsidRPr="00157F2B">
          <w:rPr>
            <w:rFonts w:ascii="Arial" w:eastAsia="Times New Roman" w:hAnsi="Arial" w:cs="Arial"/>
            <w:color w:val="666699"/>
            <w:sz w:val="24"/>
            <w:szCs w:val="24"/>
            <w:u w:val="single"/>
            <w:shd w:val="clear" w:color="auto" w:fill="FFFFFF"/>
            <w:lang w:eastAsia="ru-RU"/>
          </w:rPr>
          <w:t>http://www.consultant.ru/document/cons_doc_LAW_169265/?frame=4</w:t>
        </w:r>
      </w:hyperlink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57F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© КонсультантПлюс, 1992-2014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219"/>
        <w:gridCol w:w="914"/>
        <w:gridCol w:w="914"/>
        <w:gridCol w:w="2649"/>
        <w:gridCol w:w="693"/>
      </w:tblGrid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осознавать взаимосвязь организмов и среды обитания;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определять условия устойчивого состояния экосистем и причины возникновения экологического кризиса;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правовые вопросы экологической безопасности;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 экологических принципах рационального природопользования;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 и цели природоохранных органов управления и надзора.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ЕН.03. Экологические основы природопользования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 1 - 9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 1.1 - 3.6</w:t>
            </w: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3284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пользоваться нормативной документацией при выполнении графических работ;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выполнять строительные и специальные чертежи в технике в ручной и машинной графике;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выполнять эскизы;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читать чертежи;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законы, методы и приемы проекционного черчения;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требования государственных стандартов единой системы конструкторской документации и системы проектной документации для строительства по оформлению и составлению строительных и сантехнических чертежей;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технологию выполнения чертежей с использованием системы автоматического проектирования;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ОП.01. Инженерная графика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 1 - 9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 1.1 - 3.6</w:t>
            </w: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выполнять расчеты на прочность, жесткость и устойчивость элементов сооружений;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определять координаты центра тяжести тел;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основные понятия и законы механики твердого тела;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методы механических испытаний материалов;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ОП.02. Техническая механика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 1 - 9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 1.1 - 3.6</w:t>
            </w: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использовать электротехнические законы для расчета электрических цепей </w:t>
            </w: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постоянного и переменного тока;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выполнять электрические измерения;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использовать электротехнические законы для расчета магнитных цепей;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основные электротехнические законы;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методы составления и расчета простых электрических и магнитных цепей;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электроники;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основные виды и типы электронных приборов;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ОП.03. Электротехника и электроника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 1 - 9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 1.1 - 3.6</w:t>
            </w: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выбирать материалы и сортимент труб для газопроводов, используя нормативно-справочную литературу;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материалы, используемые для изготовления труб и средств крепления;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ОП.04. Материалы и изделия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 1 - 9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 1.1 - 3.6</w:t>
            </w: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составлять замерные схемы для изготовления заготовок;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строительного производства, монтажа оборудования санитарно-технических систем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ОП.05. Основы строительного производства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 1 - 9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 1.1 - 3.6</w:t>
            </w: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определять параметры при гидравлическом расчете трубопроводов, воздуховодов;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строить характеристики насосов и вентиляторов;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режимы движения жидкости;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гидравлический расчет простых трубопроводов;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виды и характеристики насосов и вентиляторов;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способы теплопередачи и теплообмена;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ОП.06. Основы гидравлики, теплотехники и аэродинамики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 1 - 9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 1.1 - 3.6</w:t>
            </w: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читать разбивочный чертеж;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использовать мерный комплект для измерения длин линий, теодолит для измерения углов, нивелир для измерения превышений;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решать простейшие задачи детальных разбивочных работ;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основные геодезические определения;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типы и устройство основных геодезических приборов, методику выполнения разбивочных работ;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ОП.07. Основы геодезии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 1 - 9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 1.1 - 3.6</w:t>
            </w: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составлять сметный расчет, используя сметно-нормативную базу;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состав, порядок разработки, согласования и утверждения проектно-сметной документации;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ОП.08. Нормирование труда и сметы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 1 - 9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ПК 1.1 - 3.6</w:t>
            </w: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использовать прикладное программное обеспечение (текстовые и графические редакторы, электронные таблицы, информационно-поисковые системы);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основные понятия автоматизированной обработки информации, общий состав и структуру электронно-вычислительных машин и вычислительных систем;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базовые системные программные продукты и пакеты прикладных программ;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технологию поиска информации;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ОП.09. Информационные технологии в профессиональной деятельности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 1 - 9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 1.1 - 3.6</w:t>
            </w: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защищать свои права в соответствии с гражданским, гражданско-процессуальным и </w:t>
            </w: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трудовым законодательством;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нормы права, регулирующие правоотношения в процессе профессиональной деятельности;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права и обязанности работников в сфере профессиональной деятельности;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ОП.10. Правовое обеспечение профессиональной деятельности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 1 - 9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ПК 1.1 - 3.6</w:t>
            </w: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организацию производственного и технологического процессов;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механизмы ценообразования на продукцию (услуги), формы оплаты труда в современных условиях;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методику разработки бизнес-плана;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ОП.11. Экономика организации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 1 - 9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 1.1 - 3.6</w:t>
            </w: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применять в профессиональной </w:t>
            </w: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деятельности приемы делового общения;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принимать эффективные решения;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функции менеджмента;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процесс принятия и реализации управленческих решений;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методы управления конфликтами;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особенности менеджмента в области профессиональной деятельности;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ОП.12. Менеджмент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 1 - 9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ПК 1.1 - 3.6</w:t>
            </w: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проводить анализ травмоопасных и вредных факторов в сфере профессиональной деятельности;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разрабатывать мероприятия, обеспечивающие безопасные условия труда;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классификацию и номенклатуру негативных факторов производственной среды;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правовые, нормативные и организационные основы охраны труда в организации;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методы и средства защиты от опасных и вредных производственных факторов;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ОП.13. Охрана труда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 1 - 9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 1.1 - 3.6</w:t>
            </w: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оказывать первую помощь пострадавшим;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 и основные мероприятия гражданской обороны;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способы защиты населения от оружия массового поражения;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</w:t>
            </w: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которых имеются военно-учетные специальности, родственные специальностям СПО;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порядок и правила оказания первой помощи пострадавшим.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ОП.14. Безопасность жизнедеятельности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 1 - 9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 1.1 - 3.6</w:t>
            </w:r>
          </w:p>
        </w:tc>
      </w:tr>
    </w:tbl>
    <w:p w:rsidR="00157F2B" w:rsidRDefault="00157F2B" w:rsidP="00157F2B"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19" w:history="1">
        <w:r w:rsidRPr="00157F2B">
          <w:rPr>
            <w:rFonts w:ascii="Arial" w:eastAsia="Times New Roman" w:hAnsi="Arial" w:cs="Arial"/>
            <w:color w:val="666699"/>
            <w:sz w:val="24"/>
            <w:szCs w:val="24"/>
            <w:shd w:val="clear" w:color="auto" w:fill="FFFFFF"/>
            <w:lang w:eastAsia="ru-RU"/>
          </w:rPr>
          <w:t>http://www.consultant.ru/document/cons_doc_LAW_169265/?frame=5</w:t>
        </w:r>
      </w:hyperlink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57F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© КонсультантПлюс, 1992-2014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3003"/>
        <w:gridCol w:w="961"/>
        <w:gridCol w:w="961"/>
        <w:gridCol w:w="2581"/>
        <w:gridCol w:w="736"/>
      </w:tblGrid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2208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1472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F2B" w:rsidRPr="00157F2B" w:rsidTr="00157F2B">
        <w:tc>
          <w:tcPr>
            <w:tcW w:w="16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4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проектировании систем газораспределения и газопотребления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иметь практический опыт: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чтения чертежей рабочих проектов;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выполнения замеров, составления эскизов и проектирования систем;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газораспределения и газопотребления;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выбора материалов и оборудования в соответствии с требованиями нормативно-справочной </w:t>
            </w: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литературы и технико-экономической целесообразности их применения;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составления спецификаций материалов и оборудования систем газораспределения и газопотребления;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вычерчивать на генплане населенного пункта сети газораспределения;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строить продольные профили участков газопроводов;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вычерчивать оборудование и газопроводы на планах этажей;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моделировать и вычерчивать аксонометрические схемы внутренних газопроводов для гражданских, промышленных и сельскохозяйственных объектов;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читать архитектурно-строительные и специальные чертежи;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конструировать и выполнять специальные чертежи при помощи ПК;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пользоваться нормативно-справочной информацией для расчета систем газораспределения и газопотребления;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определять расчетные расходы газа потребителями низкого, </w:t>
            </w: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среднего и высокого давления;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выполнять гидравлический расчет систем газораспределения и газопотребления;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подбирать оборудование газорегуляторных пунктов;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выполнять расчет систем и подбор оборудования с использованием вычислительной техники и персональных компьютеров;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заполнять формы таблиц спецификаций материалов и оборудования в соответствии с государственными стандартами и техническими условиями;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классификацию и устройство газопроводов городов и населенных пунктов;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основные элементы систем газораспределения и газопотребления;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условные обозначения на чертежах;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бытовых газовых приборов и аппаратуры;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автоматические устройства систем газораспределения и газопотребления;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состав проектов и требования к проектированию систем газораспределения и газопотребления;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алгоритмы для расчета систем и подбора оборудования;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и типы газорегуляторных установок, методику выбора оборудования газорегуляторных пунктов;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и параметры газовых горелок;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газонаполнительных станций;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требования, предъявляемые к размещению баллонных и резервуарных установок сжиженных углеводородных газов;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нормы проектирования установок сжиженного газа;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требования, предъявляемые к защите газопроводов от коррозии;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виды, устройство, назначение, принцип действия, область применения, преимущества и недостатки газопотребляющего оборудования;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параметры и технические условия применения трубопроводов и арматуры.</w:t>
            </w:r>
          </w:p>
        </w:tc>
        <w:tc>
          <w:tcPr>
            <w:tcW w:w="2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МДК 01.01. Особенности проектирования систем газораспределения и газопотребления</w:t>
            </w:r>
          </w:p>
        </w:tc>
        <w:tc>
          <w:tcPr>
            <w:tcW w:w="2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 1 - 9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 1.1 - 1.4</w:t>
            </w:r>
          </w:p>
        </w:tc>
      </w:tr>
      <w:tr w:rsidR="00157F2B" w:rsidRPr="00157F2B" w:rsidTr="00157F2B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bottom w:val="nil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МДК 01.02. Реализация проектирования систем газораспределения и газопотребления с использованием компьютерных технологий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F2B" w:rsidRPr="00157F2B" w:rsidTr="00157F2B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МДК 01.03. Контроль соответствия качества проектов систем газораспределения и газопотребления </w:t>
            </w: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требованиям нормативной и технической документации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F2B" w:rsidRPr="00157F2B" w:rsidTr="00157F2B">
        <w:tc>
          <w:tcPr>
            <w:tcW w:w="16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4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выполнение работ по строительству и монтажу систем газораспределения и газопотребления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иметь практический опыт: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участия в разработке монтажных чертежей и документации;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изготовления и доставки заготовок на объект с соблюдением календарного графика производства строительно-монтажных работ;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составления приемосдаточной документации;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составления технологических карт с привязкой к реальному объекту;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организации стройгенплана с размещением оборудования, машин и механизмов для ведения строительно-монтажных работ с соблюдением требований охраны труда;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выполнения строительно-монтажных работ на объектах;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проведения технологического контроля строительно-монтажных работ;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проведения испытаний;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устранения дефектов;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оформления результатов испытаний;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обеспечения трудовой дисциплины в соответствии с графиком работы;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обеспечения технической дисциплины и культуры производства;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обеспечения безопасных методов ведения работ;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выполнять монтажные чертежи систем газораспределения и газопотребления;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разрабатывать технологию сборки укрупненных узлов;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выбирать оптимальный способ доставки заготовок на объект;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определять объемы земляных работ;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выбирать машины и механизмы, инструменты и приспособления для ведения строительно-монтажных работ;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составлять календарные графики производства работ;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разрабатывать проект производства работ, используя нормативно-справочную литературу;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организовывать и проводить строительно-монтажные работы систем </w:t>
            </w: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газораспределения, газопотребления и газоиспользующего оборудования с применением ручного и механизированного инструмента, машин и механизмов;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составлять документацию по результатам проведенного контроля;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производить испытания;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подготавливать пакет документации для приемосдаточной комиссии;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применять нормативные требования по охране труда и защите окружающей среды при строительно-монтажных работах;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технологию изготовления и сборки узлов и деталей газопроводов из различных материалов;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монтажное проектирование;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способы доставки заготовок на объект;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меры безопасности на заготовительном производстве и строительной площадке;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назначение, обоснование и состав проекта производства работ;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технологию построения календарного графика производства </w:t>
            </w: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строительно-монтажных работ;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технологию строительно-монтажных работ газоиспользующего оборудования, систем газораспределения, газопотребления;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машины и механизмы, инструменты и приспособления для строительно-монтажных работ;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правила монтажа оборудования газонаполнительных станций, резервуарных и газобаллонных установок;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правила монтажа установок защиты газопроводов от коррозии;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виды производственного контроля и инструменты его проведения;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правила проведения испытаний и наладки систем газораспределения, газопотребления и газоиспользующего оборудования;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порядок и оформление документации при сдаче систем в эксплуатацию;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строительные нормы и правила по охране труда, защите окружающей среды и созданию безопасных условий производства работ.</w:t>
            </w:r>
          </w:p>
        </w:tc>
        <w:tc>
          <w:tcPr>
            <w:tcW w:w="2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МДК 02.01. Реализация технологических процессов монтажа систем газораспределения и газопотребления</w:t>
            </w:r>
          </w:p>
        </w:tc>
        <w:tc>
          <w:tcPr>
            <w:tcW w:w="2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 1 - 9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 2.1 - 2.5</w:t>
            </w:r>
          </w:p>
        </w:tc>
      </w:tr>
      <w:tr w:rsidR="00157F2B" w:rsidRPr="00157F2B" w:rsidTr="00157F2B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МДК 02.02. Контроль соответствия качества монтажа систем газораспределения и газопотребления требованиям нормативной и технической документации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F2B" w:rsidRPr="00157F2B" w:rsidTr="00157F2B">
        <w:tc>
          <w:tcPr>
            <w:tcW w:w="16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ПМ.03</w:t>
            </w:r>
          </w:p>
        </w:tc>
        <w:tc>
          <w:tcPr>
            <w:tcW w:w="4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Организация, проведение и контроль работ по эксплуатации систем газораспределения и газопотребления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иметь практический опыт: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составления эскизов узлов по присоединению вновь построенных газопроводов к действующим;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обхода трасс газопроводов;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работы с приборами для обнаружения утечек газа, измерения электрических потенциалов;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проведения эксплуатационных и пуско-наладочных работ оборудования и систем газораспределения и газопотребления;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составления планов ликвидации аварий;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расчета остаточного срока службы газопровода и изоляционного покрытия;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оформления технической документации по результатам диагностирования и эксплуатации газопроводов и оборудования;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определять состав бригад и объемы работ при эксплуатационных и ремонтных работах систем газораспределения и газопотребления;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составлять планы периодичности обхода газопроводов, маршрутные карты, графики планово-предупредительных и капитальных ремонтов;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обеспечивать работу по обходу, техническому обследованию и испытанию наружных газопроводов всех категорий;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организовать работу по эксплуатации систем в соответствии с техническими требованиями;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организовывать работу бригады в установленном режиме труда и отдыха;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осуществлять контроль качества работ по эксплуатации оборудования систем газораспределения и газопотребления;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осуществлять связь с газоснабжающими организациями и организациями, ведающими подземными коммуникациями;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применять нормативные требования по охране труда и защите окружающей среды при эксплуатации систем </w:t>
            </w: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газораспределения и газопотребления;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определять остаточный срок службы газопроводов;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основные параметры и порядок проведения технического диагностирования систем газораспределения и газопотребления;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структуру и задачи эксплуатационной организации;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права и обязанности лиц, ответственных за безопасную эксплуатацию объектов систем газораспределения и газопотребления;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нормативные акты, нормативно-техническую документацию по эксплуатации оборудования систем газораспределения и газопотребления;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эксплуатационные требования к системам газораспределения и газопотребления;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способы присоединения вновь построенных газопроводов к действующим сетям;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методы ликвидации утечек на газопроводах;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структуру аварийно-диспетчерской службы, оснащенность материалами и оборудованием, виды планов ликвидации </w:t>
            </w: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аварии, методику их составления;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правила технической эксплуатации баллонных и резервуарных установок сжиженных углеводородных газов и газонаполнительных станций;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виды ремонтных работ, проводимых с обязательным участием технического надзора;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порядок и сроки проведения работ при обходе, обследовании и обслуживании трасс подземных и надземных газопроводов;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технологию и организацию работ при эксплуатации систем и оборудования;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строительные нормы и правила по охране труда, защите окружающей среды и созданию безопасных условий производства работ;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документацию на эксплуатацию систем газораспределения и газопотребления;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 профессионального и личностного развития</w:t>
            </w:r>
          </w:p>
        </w:tc>
        <w:tc>
          <w:tcPr>
            <w:tcW w:w="2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МДК 03.01. Организация и контроль работ по эксплуатации систем газораспределения и газопотребления</w:t>
            </w:r>
          </w:p>
        </w:tc>
        <w:tc>
          <w:tcPr>
            <w:tcW w:w="2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 1 - 9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 3.1 - 3.6</w:t>
            </w:r>
          </w:p>
        </w:tc>
      </w:tr>
      <w:tr w:rsidR="00157F2B" w:rsidRPr="00157F2B" w:rsidTr="00157F2B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bottom w:val="nil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МДК 03.02. Реализация технологических процессов эксплуатации систем газораспределения и газопотребления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F2B" w:rsidRPr="00157F2B" w:rsidTr="00157F2B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МДК 03.03. Контроль качества систем газораспределения и газопотребления в соответствии с эксплуатационными требованиями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ПМ.04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Вариативная часть учебных циклов ППССЗ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(определяется образовательной организацией самостоятельно)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1836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часов обучения по учебным циклам ППССЗ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4140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нед.</w:t>
            </w:r>
          </w:p>
        </w:tc>
        <w:tc>
          <w:tcPr>
            <w:tcW w:w="2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3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 1 - 9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 1.1 - 3.6</w:t>
            </w: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ПДП.00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нед.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нед.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нед.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ГИА.01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нед.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F2B" w:rsidRPr="00157F2B" w:rsidTr="00157F2B"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ГИА.02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нед.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7F2B" w:rsidRDefault="00157F2B" w:rsidP="00157F2B"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20" w:history="1">
        <w:r w:rsidRPr="00157F2B">
          <w:rPr>
            <w:rFonts w:ascii="Arial" w:eastAsia="Times New Roman" w:hAnsi="Arial" w:cs="Arial"/>
            <w:color w:val="666699"/>
            <w:sz w:val="24"/>
            <w:szCs w:val="24"/>
            <w:shd w:val="clear" w:color="auto" w:fill="FFFFFF"/>
            <w:lang w:eastAsia="ru-RU"/>
          </w:rPr>
          <w:t>http://www.consultant.ru/document/cons_doc_LAW_169265/?frame=6</w:t>
        </w:r>
      </w:hyperlink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57F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© КонсультантПлюс, 1992-2014</w:t>
      </w:r>
    </w:p>
    <w:p w:rsidR="00157F2B" w:rsidRDefault="00157F2B" w:rsidP="00157F2B"/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получения СПО по ППССЗ углубленной подготовки в очной форме обучения составляет 199 недель, в том числе: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8"/>
        <w:gridCol w:w="1321"/>
      </w:tblGrid>
      <w:tr w:rsidR="00157F2B" w:rsidRPr="00157F2B" w:rsidTr="00157F2B">
        <w:tc>
          <w:tcPr>
            <w:tcW w:w="10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Обучение по учебным циклам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нед.</w:t>
            </w:r>
          </w:p>
        </w:tc>
      </w:tr>
      <w:tr w:rsidR="00157F2B" w:rsidRPr="00157F2B" w:rsidTr="00157F2B">
        <w:tc>
          <w:tcPr>
            <w:tcW w:w="10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нед.</w:t>
            </w:r>
          </w:p>
        </w:tc>
      </w:tr>
      <w:tr w:rsidR="00157F2B" w:rsidRPr="00157F2B" w:rsidTr="00157F2B">
        <w:tc>
          <w:tcPr>
            <w:tcW w:w="100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7F2B" w:rsidRPr="00157F2B" w:rsidRDefault="00157F2B" w:rsidP="0015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F2B" w:rsidRPr="00157F2B" w:rsidTr="00157F2B">
        <w:tc>
          <w:tcPr>
            <w:tcW w:w="10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нед.</w:t>
            </w:r>
          </w:p>
        </w:tc>
      </w:tr>
      <w:tr w:rsidR="00157F2B" w:rsidRPr="00157F2B" w:rsidTr="00157F2B">
        <w:tc>
          <w:tcPr>
            <w:tcW w:w="10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нед.</w:t>
            </w:r>
          </w:p>
        </w:tc>
      </w:tr>
      <w:tr w:rsidR="00157F2B" w:rsidRPr="00157F2B" w:rsidTr="00157F2B">
        <w:tc>
          <w:tcPr>
            <w:tcW w:w="10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нед.</w:t>
            </w:r>
          </w:p>
        </w:tc>
      </w:tr>
      <w:tr w:rsidR="00157F2B" w:rsidRPr="00157F2B" w:rsidTr="00157F2B">
        <w:tc>
          <w:tcPr>
            <w:tcW w:w="10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нед.</w:t>
            </w:r>
          </w:p>
        </w:tc>
      </w:tr>
      <w:tr w:rsidR="00157F2B" w:rsidRPr="00157F2B" w:rsidTr="00157F2B">
        <w:tc>
          <w:tcPr>
            <w:tcW w:w="10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 нед.</w:t>
            </w:r>
          </w:p>
        </w:tc>
      </w:tr>
    </w:tbl>
    <w:p w:rsidR="00157F2B" w:rsidRPr="00157F2B" w:rsidRDefault="00157F2B" w:rsidP="00157F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VII. ТРЕБОВАНИЯ К УСЛОВИЯМ РЕАЛИЗАЦИИ ПРОГРАММЫ ПОДГОТОВКИ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СПЕЦИАЛИСТОВ СРЕДНЕГО ЗВЕНА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формировании ППССЗ образовательная организация: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157F2B" w:rsidRPr="00157F2B" w:rsidRDefault="00157F2B" w:rsidP="00157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 </w:t>
      </w:r>
      <w:hyperlink r:id="rId21" w:anchor="p1453" w:tooltip="Ссылка на текущий документ" w:history="1">
        <w:r w:rsidRPr="00157F2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приложению</w:t>
        </w:r>
      </w:hyperlink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настоящему ФГОС СПО;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157F2B" w:rsidRPr="00157F2B" w:rsidRDefault="00157F2B" w:rsidP="00157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При реализации ППССЗ обучающиеся имеют академические права и обязанности в соответствии с Федеральным </w:t>
      </w:r>
      <w:hyperlink r:id="rId22" w:history="1">
        <w:r w:rsidRPr="00157F2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 декабря 2012 г. N 273-ФЗ "Об образовании в Российской Федерации" &lt;1&gt;.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</w:t>
      </w: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9"/>
        <w:gridCol w:w="1126"/>
      </w:tblGrid>
      <w:tr w:rsidR="00157F2B" w:rsidRPr="00157F2B" w:rsidTr="00157F2B">
        <w:tc>
          <w:tcPr>
            <w:tcW w:w="10460" w:type="dxa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теоретическое обучение</w:t>
            </w:r>
          </w:p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(при обязательной учебной нагрузке 36 часов в неделю)</w:t>
            </w:r>
          </w:p>
        </w:tc>
        <w:tc>
          <w:tcPr>
            <w:tcW w:w="1300" w:type="dxa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нед</w:t>
            </w:r>
          </w:p>
        </w:tc>
      </w:tr>
      <w:tr w:rsidR="00157F2B" w:rsidRPr="00157F2B" w:rsidTr="00157F2B">
        <w:tc>
          <w:tcPr>
            <w:tcW w:w="10460" w:type="dxa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300" w:type="dxa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нед.</w:t>
            </w:r>
          </w:p>
        </w:tc>
      </w:tr>
      <w:tr w:rsidR="00157F2B" w:rsidRPr="00157F2B" w:rsidTr="00157F2B">
        <w:tc>
          <w:tcPr>
            <w:tcW w:w="10460" w:type="dxa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00" w:type="dxa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нед.</w:t>
            </w:r>
          </w:p>
        </w:tc>
      </w:tr>
    </w:tbl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7.13. В период обучения с юношами проводятся учебные сборы &lt;1&gt;.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157F2B" w:rsidRPr="00157F2B" w:rsidRDefault="00157F2B" w:rsidP="00157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&lt;1&gt; </w:t>
      </w:r>
      <w:hyperlink r:id="rId23" w:history="1">
        <w:r w:rsidRPr="00157F2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 1 статьи 13</w:t>
        </w:r>
      </w:hyperlink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</w:t>
      </w: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157F2B" w:rsidRPr="00157F2B" w:rsidRDefault="00157F2B" w:rsidP="00157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 </w:t>
      </w:r>
      <w:hyperlink r:id="rId24" w:history="1">
        <w:r w:rsidRPr="00157F2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частью 4 статьи 68</w:t>
        </w:r>
      </w:hyperlink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157F2B" w:rsidRPr="00157F2B" w:rsidRDefault="00157F2B" w:rsidP="00157F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кабинетов, лабораторий, мастерских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других помещений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Кабинеты: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социально-экономических дисциплин;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иностранного языка;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математики;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информатики;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инженерной графики;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технической механики;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материалов и изделий;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строительного производства;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геодезии;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газифицированных котельных агрегатов;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газовых сетей и установок;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экономики и менеджмента;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охраны труда;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подготовки к итоговой аттестации;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методический.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Лаборатории: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экологии и безопасности жизнедеятельности;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испытания материалов;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электротехники и электроники;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гидравлики и теплотехники;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природных и искусственных газов;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автоматики и телемеханики систем газоснабжения;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информационных технологий.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Мастерские: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слесарные;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сварочные;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заготовительные.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Полигоны: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учебно-тренировочный полигон по отработке навыков выполнения газоопасных работ.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Спортивный комплекс: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спортивный зал;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открытый стадион широкого профиля с элементами полосы препятствий;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стрелковый тир (в любой модификации, включая электронный) или место для стрельбы.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Залы: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библиотека, читальный зал с выходом в сеть Интернет;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актовый зал.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ППССЗ должна обеспечивать: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157F2B" w:rsidRPr="00157F2B" w:rsidRDefault="00157F2B" w:rsidP="00157F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VIII. ОЦЕНКА КАЧЕСТВА ОСВОЕНИЯ ПРОГРАММЫ ПОДГОТОВКИ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СПЕЦИАЛИСТОВ СРЕДНЕГО ЗВЕНА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</w:t>
      </w: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уровня освоения дисциплин;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компетенций обучающихся.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юношей предусматривается оценка результатов освоения основ военной службы.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157F2B" w:rsidRPr="00157F2B" w:rsidRDefault="00157F2B" w:rsidP="00157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&lt;1&gt; </w:t>
      </w:r>
      <w:hyperlink r:id="rId25" w:history="1">
        <w:r w:rsidRPr="00157F2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Часть 6 статьи 59</w:t>
        </w:r>
      </w:hyperlink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48, ст. 6165; 2014, N 6, ст. 562, ст. 566; N 19, ст. 2289; N 22, ст. 2769; N 23, ст. 2933; N 26, ст. 3388; N 30, ст. 4263).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Государственный экзамен вводится по усмотрению образовательной организации.</w:t>
      </w:r>
    </w:p>
    <w:p w:rsidR="00157F2B" w:rsidRPr="00157F2B" w:rsidRDefault="00157F2B" w:rsidP="00157F2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ФГОС СПО по специальности 08.02.08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Монтаж и эксплуатация оборудования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систем газоснабжения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ПРОФЕССИЙ РАБОЧИХ, ДОЛЖНОСТЕЙ СЛУЖАЩИХ, РЕКОМЕНДУЕМЫХ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ОСВОЕНИЮ В РАМКАХ ПРОГРАММЫ ПОДГОТОВКИ СПЕЦИАЛИСТОВ</w:t>
      </w:r>
    </w:p>
    <w:p w:rsidR="00157F2B" w:rsidRPr="00157F2B" w:rsidRDefault="00157F2B" w:rsidP="00157F2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СРЕДНЕГО ЗВЕНА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3"/>
        <w:gridCol w:w="3946"/>
      </w:tblGrid>
      <w:tr w:rsidR="00157F2B" w:rsidRPr="00157F2B" w:rsidTr="00157F2B">
        <w:tc>
          <w:tcPr>
            <w:tcW w:w="5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Общероссийскому </w:t>
            </w:r>
            <w:hyperlink r:id="rId26" w:history="1">
              <w:r w:rsidRPr="00157F2B">
                <w:rPr>
                  <w:rFonts w:ascii="Arial" w:eastAsia="Times New Roman" w:hAnsi="Arial" w:cs="Arial"/>
                  <w:color w:val="666699"/>
                  <w:sz w:val="24"/>
                  <w:szCs w:val="24"/>
                  <w:u w:val="single"/>
                  <w:lang w:eastAsia="ru-RU"/>
                </w:rPr>
                <w:t>классификатору</w:t>
              </w:r>
            </w:hyperlink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профессий рабочих, должностей служащих и тарифных разрядов (ОК 016-94)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профессий рабочих, должностей служащих</w:t>
            </w:r>
          </w:p>
        </w:tc>
      </w:tr>
      <w:tr w:rsidR="00157F2B" w:rsidRPr="00157F2B" w:rsidTr="00157F2B">
        <w:tc>
          <w:tcPr>
            <w:tcW w:w="5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57F2B" w:rsidRPr="00157F2B" w:rsidTr="00157F2B">
        <w:tc>
          <w:tcPr>
            <w:tcW w:w="5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Pr="00157F2B">
                <w:rPr>
                  <w:rFonts w:ascii="Arial" w:eastAsia="Times New Roman" w:hAnsi="Arial" w:cs="Arial"/>
                  <w:color w:val="666699"/>
                  <w:sz w:val="24"/>
                  <w:szCs w:val="24"/>
                  <w:u w:val="single"/>
                  <w:lang w:eastAsia="ru-RU"/>
                </w:rPr>
                <w:t>10172</w:t>
              </w:r>
            </w:hyperlink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Аппаратчик газогенерации</w:t>
            </w:r>
          </w:p>
        </w:tc>
      </w:tr>
      <w:tr w:rsidR="00157F2B" w:rsidRPr="00157F2B" w:rsidTr="00157F2B">
        <w:tc>
          <w:tcPr>
            <w:tcW w:w="5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Pr="00157F2B">
                <w:rPr>
                  <w:rFonts w:ascii="Arial" w:eastAsia="Times New Roman" w:hAnsi="Arial" w:cs="Arial"/>
                  <w:color w:val="666699"/>
                  <w:sz w:val="24"/>
                  <w:szCs w:val="24"/>
                  <w:u w:val="single"/>
                  <w:lang w:eastAsia="ru-RU"/>
                </w:rPr>
                <w:t>18556</w:t>
              </w:r>
            </w:hyperlink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Слесарь по эксплуатации и ремонту подземных газопроводов</w:t>
            </w:r>
          </w:p>
        </w:tc>
      </w:tr>
      <w:tr w:rsidR="00157F2B" w:rsidRPr="00157F2B" w:rsidTr="00157F2B">
        <w:tc>
          <w:tcPr>
            <w:tcW w:w="5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Pr="00157F2B">
                <w:rPr>
                  <w:rFonts w:ascii="Arial" w:eastAsia="Times New Roman" w:hAnsi="Arial" w:cs="Arial"/>
                  <w:color w:val="666699"/>
                  <w:sz w:val="24"/>
                  <w:szCs w:val="24"/>
                  <w:u w:val="single"/>
                  <w:lang w:eastAsia="ru-RU"/>
                </w:rPr>
                <w:t>14585</w:t>
              </w:r>
            </w:hyperlink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Монтажник оборудования котельных установок</w:t>
            </w:r>
          </w:p>
        </w:tc>
      </w:tr>
      <w:tr w:rsidR="00157F2B" w:rsidRPr="00157F2B" w:rsidTr="00157F2B">
        <w:tc>
          <w:tcPr>
            <w:tcW w:w="5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Pr="00157F2B">
                <w:rPr>
                  <w:rFonts w:ascii="Arial" w:eastAsia="Times New Roman" w:hAnsi="Arial" w:cs="Arial"/>
                  <w:color w:val="666699"/>
                  <w:sz w:val="24"/>
                  <w:szCs w:val="24"/>
                  <w:u w:val="single"/>
                  <w:lang w:eastAsia="ru-RU"/>
                </w:rPr>
                <w:t>18449</w:t>
              </w:r>
            </w:hyperlink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Слесарь аварийно-восстановительных работ в газовом хозяйстве</w:t>
            </w:r>
          </w:p>
        </w:tc>
      </w:tr>
      <w:tr w:rsidR="00157F2B" w:rsidRPr="00157F2B" w:rsidTr="00157F2B">
        <w:tc>
          <w:tcPr>
            <w:tcW w:w="5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Pr="00157F2B">
                <w:rPr>
                  <w:rFonts w:ascii="Arial" w:eastAsia="Times New Roman" w:hAnsi="Arial" w:cs="Arial"/>
                  <w:color w:val="666699"/>
                  <w:sz w:val="24"/>
                  <w:szCs w:val="24"/>
                  <w:u w:val="single"/>
                  <w:lang w:eastAsia="ru-RU"/>
                </w:rPr>
                <w:t>15553</w:t>
              </w:r>
            </w:hyperlink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Оператор газораспределительной станции</w:t>
            </w:r>
          </w:p>
        </w:tc>
      </w:tr>
      <w:tr w:rsidR="00157F2B" w:rsidRPr="00157F2B" w:rsidTr="00157F2B">
        <w:tc>
          <w:tcPr>
            <w:tcW w:w="5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Pr="00157F2B">
                <w:rPr>
                  <w:rFonts w:ascii="Arial" w:eastAsia="Times New Roman" w:hAnsi="Arial" w:cs="Arial"/>
                  <w:color w:val="666699"/>
                  <w:sz w:val="24"/>
                  <w:szCs w:val="24"/>
                  <w:u w:val="single"/>
                  <w:lang w:eastAsia="ru-RU"/>
                </w:rPr>
                <w:t>15876</w:t>
              </w:r>
            </w:hyperlink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Оператор по сбору газа</w:t>
            </w:r>
          </w:p>
        </w:tc>
      </w:tr>
      <w:tr w:rsidR="00157F2B" w:rsidRPr="00157F2B" w:rsidTr="00157F2B">
        <w:tc>
          <w:tcPr>
            <w:tcW w:w="5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Pr="00157F2B">
                <w:rPr>
                  <w:rFonts w:ascii="Arial" w:eastAsia="Times New Roman" w:hAnsi="Arial" w:cs="Arial"/>
                  <w:color w:val="666699"/>
                  <w:sz w:val="24"/>
                  <w:szCs w:val="24"/>
                  <w:u w:val="single"/>
                  <w:lang w:eastAsia="ru-RU"/>
                </w:rPr>
                <w:t>15643</w:t>
              </w:r>
            </w:hyperlink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Оператор котельной</w:t>
            </w:r>
          </w:p>
        </w:tc>
      </w:tr>
      <w:tr w:rsidR="00157F2B" w:rsidRPr="00157F2B" w:rsidTr="00157F2B">
        <w:tc>
          <w:tcPr>
            <w:tcW w:w="5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Pr="00157F2B">
                <w:rPr>
                  <w:rFonts w:ascii="Arial" w:eastAsia="Times New Roman" w:hAnsi="Arial" w:cs="Arial"/>
                  <w:color w:val="666699"/>
                  <w:sz w:val="24"/>
                  <w:szCs w:val="24"/>
                  <w:u w:val="single"/>
                  <w:lang w:eastAsia="ru-RU"/>
                </w:rPr>
                <w:t>18554</w:t>
              </w:r>
            </w:hyperlink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Слесарь по эксплуатации и ремонту газового оборудования</w:t>
            </w:r>
          </w:p>
        </w:tc>
      </w:tr>
      <w:tr w:rsidR="00157F2B" w:rsidRPr="00157F2B" w:rsidTr="00157F2B">
        <w:tc>
          <w:tcPr>
            <w:tcW w:w="5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Pr="00157F2B">
                <w:rPr>
                  <w:rFonts w:ascii="Arial" w:eastAsia="Times New Roman" w:hAnsi="Arial" w:cs="Arial"/>
                  <w:color w:val="666699"/>
                  <w:sz w:val="24"/>
                  <w:szCs w:val="24"/>
                  <w:u w:val="single"/>
                  <w:lang w:eastAsia="ru-RU"/>
                </w:rPr>
                <w:t>18492</w:t>
              </w:r>
            </w:hyperlink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57F2B" w:rsidRPr="00157F2B" w:rsidRDefault="00157F2B" w:rsidP="00157F2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Слесарь по изготовлению узлов и деталей технологических трубопроводов</w:t>
            </w:r>
          </w:p>
        </w:tc>
      </w:tr>
    </w:tbl>
    <w:p w:rsidR="00157F2B" w:rsidRPr="00157F2B" w:rsidRDefault="00157F2B" w:rsidP="00157F2B"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36" w:history="1">
        <w:r w:rsidRPr="00157F2B">
          <w:rPr>
            <w:rFonts w:ascii="Arial" w:eastAsia="Times New Roman" w:hAnsi="Arial" w:cs="Arial"/>
            <w:color w:val="666699"/>
            <w:sz w:val="24"/>
            <w:szCs w:val="24"/>
            <w:u w:val="single"/>
            <w:shd w:val="clear" w:color="auto" w:fill="FFFFFF"/>
            <w:lang w:eastAsia="ru-RU"/>
          </w:rPr>
          <w:t>http://www.consultant.ru/document/cons_doc_LAW_169265/?frame=7</w:t>
        </w:r>
      </w:hyperlink>
      <w:r w:rsidRPr="00157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57F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© КонсультантПлюс, 1992-2014</w:t>
      </w:r>
      <w:bookmarkStart w:id="0" w:name="_GoBack"/>
      <w:bookmarkEnd w:id="0"/>
    </w:p>
    <w:sectPr w:rsidR="00157F2B" w:rsidRPr="00157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29"/>
    <w:rsid w:val="00157F2B"/>
    <w:rsid w:val="004C7FE4"/>
    <w:rsid w:val="0068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35F3E-C004-494C-8B79-0DBEA381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7F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7F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7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7F2B"/>
  </w:style>
  <w:style w:type="character" w:styleId="a4">
    <w:name w:val="Hyperlink"/>
    <w:basedOn w:val="a0"/>
    <w:uiPriority w:val="99"/>
    <w:semiHidden/>
    <w:unhideWhenUsed/>
    <w:rsid w:val="00157F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9265/" TargetMode="External"/><Relationship Id="rId13" Type="http://schemas.openxmlformats.org/officeDocument/2006/relationships/hyperlink" Target="http://www.consultant.ru/document/cons_doc_LAW_169265/?frame=7" TargetMode="External"/><Relationship Id="rId18" Type="http://schemas.openxmlformats.org/officeDocument/2006/relationships/hyperlink" Target="http://www.consultant.ru/document/cons_doc_LAW_169265/?frame=4" TargetMode="External"/><Relationship Id="rId26" Type="http://schemas.openxmlformats.org/officeDocument/2006/relationships/hyperlink" Target="http://www.consultant.ru/document/cons_doc_LAW_135996/?dst=10001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69265/?frame=7" TargetMode="External"/><Relationship Id="rId34" Type="http://schemas.openxmlformats.org/officeDocument/2006/relationships/hyperlink" Target="http://www.consultant.ru/document/cons_doc_LAW_135996/?dst=104442" TargetMode="External"/><Relationship Id="rId7" Type="http://schemas.openxmlformats.org/officeDocument/2006/relationships/hyperlink" Target="http://www.consultant.ru/document/cons_doc_LAW_103708/" TargetMode="External"/><Relationship Id="rId12" Type="http://schemas.openxmlformats.org/officeDocument/2006/relationships/hyperlink" Target="http://www.consultant.ru/document/cons_doc_LAW_169265/?frame=1" TargetMode="External"/><Relationship Id="rId17" Type="http://schemas.openxmlformats.org/officeDocument/2006/relationships/hyperlink" Target="http://www.consultant.ru/document/cons_doc_LAW_169265/?frame=3" TargetMode="External"/><Relationship Id="rId25" Type="http://schemas.openxmlformats.org/officeDocument/2006/relationships/hyperlink" Target="http://www.consultant.ru/document/cons_doc_LAW_166143/?dst=100803" TargetMode="External"/><Relationship Id="rId33" Type="http://schemas.openxmlformats.org/officeDocument/2006/relationships/hyperlink" Target="http://www.consultant.ru/document/cons_doc_LAW_135996/?dst=102992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69265/?frame=2" TargetMode="External"/><Relationship Id="rId20" Type="http://schemas.openxmlformats.org/officeDocument/2006/relationships/hyperlink" Target="http://www.consultant.ru/document/cons_doc_LAW_169265/?frame=6" TargetMode="External"/><Relationship Id="rId29" Type="http://schemas.openxmlformats.org/officeDocument/2006/relationships/hyperlink" Target="http://www.consultant.ru/document/cons_doc_LAW_135996/?dst=10246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9265/?frame=1" TargetMode="External"/><Relationship Id="rId11" Type="http://schemas.openxmlformats.org/officeDocument/2006/relationships/hyperlink" Target="http://www.consultant.ru/document/cons_doc_LAW_169265/?frame=1" TargetMode="External"/><Relationship Id="rId24" Type="http://schemas.openxmlformats.org/officeDocument/2006/relationships/hyperlink" Target="http://www.consultant.ru/document/cons_doc_LAW_166143/?dst=100910" TargetMode="External"/><Relationship Id="rId32" Type="http://schemas.openxmlformats.org/officeDocument/2006/relationships/hyperlink" Target="http://www.consultant.ru/document/cons_doc_LAW_135996/?dst=103110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/document/cons_doc_LAW_168607/?dst=100042" TargetMode="External"/><Relationship Id="rId15" Type="http://schemas.openxmlformats.org/officeDocument/2006/relationships/hyperlink" Target="http://www.consultant.ru/document/cons_doc_LAW_169265/?frame=1" TargetMode="External"/><Relationship Id="rId23" Type="http://schemas.openxmlformats.org/officeDocument/2006/relationships/hyperlink" Target="http://www.consultant.ru/document/cons_doc_LAW_161277/?dst=390" TargetMode="External"/><Relationship Id="rId28" Type="http://schemas.openxmlformats.org/officeDocument/2006/relationships/hyperlink" Target="http://www.consultant.ru/document/cons_doc_LAW_135996/?dst=104443" TargetMode="External"/><Relationship Id="rId36" Type="http://schemas.openxmlformats.org/officeDocument/2006/relationships/hyperlink" Target="http://www.consultant.ru/document/cons_doc_LAW_169265/?frame=7" TargetMode="External"/><Relationship Id="rId10" Type="http://schemas.openxmlformats.org/officeDocument/2006/relationships/hyperlink" Target="http://www.consultant.ru/document/cons_doc_LAW_169265/?frame=1" TargetMode="External"/><Relationship Id="rId19" Type="http://schemas.openxmlformats.org/officeDocument/2006/relationships/hyperlink" Target="http://www.consultant.ru/document/cons_doc_LAW_169265/?frame=5" TargetMode="External"/><Relationship Id="rId31" Type="http://schemas.openxmlformats.org/officeDocument/2006/relationships/hyperlink" Target="http://www.consultant.ru/document/cons_doc_LAW_135996/?dst=102950" TargetMode="External"/><Relationship Id="rId4" Type="http://schemas.openxmlformats.org/officeDocument/2006/relationships/hyperlink" Target="http://www.consultant.ru/document/cons_doc_LAW_165249/?dst=100061" TargetMode="External"/><Relationship Id="rId9" Type="http://schemas.openxmlformats.org/officeDocument/2006/relationships/hyperlink" Target="http://www.consultant.ru/document/cons_doc_LAW_169265/?frame=1" TargetMode="External"/><Relationship Id="rId14" Type="http://schemas.openxmlformats.org/officeDocument/2006/relationships/hyperlink" Target="http://www.consultant.ru/document/cons_doc_LAW_169265/?frame=7" TargetMode="External"/><Relationship Id="rId22" Type="http://schemas.openxmlformats.org/officeDocument/2006/relationships/hyperlink" Target="http://www.consultant.ru/document/cons_doc_LAW_166143/" TargetMode="External"/><Relationship Id="rId27" Type="http://schemas.openxmlformats.org/officeDocument/2006/relationships/hyperlink" Target="http://www.consultant.ru/document/cons_doc_LAW_135996/?dst=100176" TargetMode="External"/><Relationship Id="rId30" Type="http://schemas.openxmlformats.org/officeDocument/2006/relationships/hyperlink" Target="http://www.consultant.ru/document/cons_doc_LAW_135996/?dst=104395" TargetMode="External"/><Relationship Id="rId35" Type="http://schemas.openxmlformats.org/officeDocument/2006/relationships/hyperlink" Target="http://www.consultant.ru/document/cons_doc_LAW_135996/?dst=1044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12508</Words>
  <Characters>71299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2014-11-26T20:10:00Z</dcterms:created>
  <dcterms:modified xsi:type="dcterms:W3CDTF">2014-11-26T20:10:00Z</dcterms:modified>
</cp:coreProperties>
</file>